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CF" w:rsidRDefault="007951CF" w:rsidP="007951C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</w:pPr>
      <w:r w:rsidRPr="007951CF"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  <w:t>Рекомендации для заботливых родителей</w:t>
      </w:r>
    </w:p>
    <w:p w:rsidR="007951CF" w:rsidRPr="007951CF" w:rsidRDefault="007951CF" w:rsidP="007951CF">
      <w:pPr>
        <w:spacing w:after="0" w:line="240" w:lineRule="auto"/>
        <w:jc w:val="center"/>
        <w:rPr>
          <w:rFonts w:ascii="Georgia" w:eastAsia="Times New Roman" w:hAnsi="Georgia" w:cs="Arial"/>
          <w:i/>
          <w:color w:val="000000"/>
          <w:sz w:val="36"/>
          <w:szCs w:val="36"/>
          <w:lang w:eastAsia="ru-RU"/>
        </w:rPr>
      </w:pP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Мы часто любим в ребёнке результаты своих трудов. А если результатов нет, виноват не ребёнок, а мы, потому что не сумели его научить. Бойтесь списывать свою некомпетентность, свои неудачи на ребёнка. Это вы родитель, а не он. К сожалению, мы любим тех, кого не умеем научить.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Постарайтесь, чтобы главным для вас стало даже не столько научить чему-то, сколько сделать так, чтобы ребёнок захотел научиться, не потерял интереса к учебе, почувствовал вкус к познанию нового, неизвестного, непонятного.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Помните: для ребёнка чего-то не уметь, чего-то не знать – это нормальное положение вещей. На то он и ребёнок. Этим нельзя попрекать. Стыдно самодовольно демонстрировать перед ребёнком свое над ним превосходство в знаниях.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Ребёнок не должен панически бояться ошибиться. Невозможно научиться чему-то, не ошибаясь. Старайтесь не вырабатывать у ребёнка страха перед ошибкой. Чувство страха – плохой советчик. Оно подавляет инициативу, желание учиться, да и просто радость жизни, и радость познания.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Не обольщайтесь – вы не идеал, а значит, не образец для подражания во всем и всегда. Поэтому не заставляйте ребёнка быть похожим на вас.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Для успешного обучения мы должны превратить свои требования в хотения ребёнка.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Запомните: маленькие дети не бывают ленивыми. «Леность» ребёнка -  сигнал неблагополучия вашей деятельности.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Не забывайте: без человеческого общения никакие высшие психические функции (потенциально заложенные в мозгу к моменту рождения) развиться не могут.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Старайтесь не преподносить детям истину, а учить и находить её. Всячески стимулируйте, поддерживайте, взращивайте самостоятельный поиск ребёнка.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Прежде чем ругать ребёнка за неумение, попытайтесь понять природу трудностей.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t>Не сравнивайте ребёнка с другими, хвалите за его успехи и достижения.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Помните, что при поступлении ребёнка в школу его цели и мотивы отличаются от целей и мотивов взрослого: ребёнок ещё не в состоянии ставить познавательные цели.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2F5496" w:themeColor="accent5" w:themeShade="BF"/>
          <w:sz w:val="28"/>
          <w:szCs w:val="28"/>
          <w:lang w:eastAsia="ru-RU"/>
        </w:rPr>
      </w:pPr>
      <w:r w:rsidRPr="007951CF">
        <w:rPr>
          <w:rFonts w:ascii="Georgia" w:eastAsia="Times New Roman" w:hAnsi="Georgia" w:cs="Times New Roman"/>
          <w:b/>
          <w:i/>
          <w:color w:val="2F5496" w:themeColor="accent5" w:themeShade="BF"/>
          <w:sz w:val="28"/>
          <w:szCs w:val="28"/>
          <w:lang w:eastAsia="ru-RU"/>
        </w:rPr>
        <w:lastRenderedPageBreak/>
        <w:t>Учитесь вместе с ребёнком, объединяйтесь с ним против трудностей, станьте союзником, а не противником или сторонним наблюдателем.</w:t>
      </w:r>
    </w:p>
    <w:p w:rsidR="007951CF" w:rsidRPr="007951CF" w:rsidRDefault="007951CF" w:rsidP="007951CF">
      <w:pPr>
        <w:spacing w:after="0" w:line="240" w:lineRule="auto"/>
        <w:jc w:val="both"/>
        <w:rPr>
          <w:rFonts w:ascii="Georgia" w:eastAsia="Times New Roman" w:hAnsi="Georgia" w:cs="Arial"/>
          <w:b/>
          <w:i/>
          <w:color w:val="C00000"/>
          <w:sz w:val="28"/>
          <w:szCs w:val="28"/>
          <w:lang w:eastAsia="ru-RU"/>
        </w:rPr>
      </w:pPr>
      <w:bookmarkStart w:id="0" w:name="_GoBack"/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При первых неудачах не нервничайте сами и не нервируйте ребёнка. Пытайтесь отыскать объективные причины трудностей и смотреть в будущее с оптимизмом</w:t>
      </w:r>
      <w:r w:rsidRPr="007951CF">
        <w:rPr>
          <w:rFonts w:ascii="Georgia" w:eastAsia="Times New Roman" w:hAnsi="Georgia" w:cs="Times New Roman"/>
          <w:b/>
          <w:i/>
          <w:color w:val="C00000"/>
          <w:sz w:val="28"/>
          <w:szCs w:val="28"/>
          <w:lang w:eastAsia="ru-RU"/>
        </w:rPr>
        <w:t>.</w:t>
      </w:r>
      <w:r w:rsidRPr="007951CF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eastAsia="ru-RU"/>
        </w:rPr>
        <w:t>        </w:t>
      </w:r>
    </w:p>
    <w:p w:rsidR="007951CF" w:rsidRPr="007951CF" w:rsidRDefault="007951CF" w:rsidP="007951CF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color w:val="2F5496" w:themeColor="accent5" w:themeShade="BF"/>
          <w:sz w:val="24"/>
          <w:szCs w:val="24"/>
          <w:lang w:eastAsia="ru-RU"/>
        </w:rPr>
      </w:pPr>
      <w:bookmarkStart w:id="1" w:name="de88862835c008cbf721407b29643cf0ef46e543"/>
      <w:bookmarkStart w:id="2" w:name="1"/>
      <w:bookmarkStart w:id="3" w:name="f771563fc4364d87b3f3b3865315c3d50449c0a3"/>
      <w:bookmarkStart w:id="4" w:name="2"/>
      <w:bookmarkEnd w:id="1"/>
      <w:bookmarkEnd w:id="2"/>
      <w:bookmarkEnd w:id="3"/>
      <w:bookmarkEnd w:id="4"/>
      <w:bookmarkEnd w:id="0"/>
    </w:p>
    <w:p w:rsidR="007951CF" w:rsidRPr="007951CF" w:rsidRDefault="007951CF" w:rsidP="007951CF">
      <w:pPr>
        <w:spacing w:after="200" w:line="276" w:lineRule="auto"/>
        <w:rPr>
          <w:rFonts w:ascii="Calibri" w:eastAsia="Calibri" w:hAnsi="Calibri" w:cs="Times New Roman"/>
          <w:b/>
          <w:i/>
          <w:color w:val="2F5496" w:themeColor="accent5" w:themeShade="BF"/>
        </w:rPr>
      </w:pPr>
    </w:p>
    <w:p w:rsidR="00367680" w:rsidRPr="007951CF" w:rsidRDefault="00367680">
      <w:pPr>
        <w:rPr>
          <w:b/>
          <w:i/>
        </w:rPr>
      </w:pPr>
    </w:p>
    <w:sectPr w:rsidR="00367680" w:rsidRPr="007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CF"/>
    <w:rsid w:val="00367680"/>
    <w:rsid w:val="007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AB2B-8780-4D8E-A856-E5DC109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2015-12-12T17:24:00Z</dcterms:created>
  <dcterms:modified xsi:type="dcterms:W3CDTF">2015-12-12T17:29:00Z</dcterms:modified>
</cp:coreProperties>
</file>